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6E" w:rsidRPr="003C32E9" w:rsidRDefault="00DA266E" w:rsidP="0018052B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32E9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DA266E" w:rsidRPr="003C32E9" w:rsidRDefault="00DA266E" w:rsidP="0018052B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32E9">
        <w:rPr>
          <w:rFonts w:ascii="Times New Roman" w:hAnsi="Times New Roman" w:cs="Times New Roman"/>
          <w:bCs/>
          <w:sz w:val="24"/>
          <w:szCs w:val="24"/>
        </w:rPr>
        <w:t>«Средняя общеобразовательная школа №3»</w:t>
      </w:r>
    </w:p>
    <w:p w:rsidR="00DA266E" w:rsidRPr="003C32E9" w:rsidRDefault="00DA266E" w:rsidP="0018052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80015E" w:rsidRDefault="0080015E" w:rsidP="0018052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p w:rsidR="00851C6D" w:rsidRDefault="00851C6D" w:rsidP="0018052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p w:rsidR="0080015E" w:rsidRDefault="0080015E" w:rsidP="0018052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p w:rsidR="00DA266E" w:rsidRPr="003C32E9" w:rsidRDefault="00737138" w:rsidP="0018052B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Рабочая программа внеурочной деятельности</w:t>
      </w:r>
    </w:p>
    <w:p w:rsidR="00DA266E" w:rsidRPr="003C32E9" w:rsidRDefault="00DA266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9">
        <w:rPr>
          <w:rFonts w:ascii="Times New Roman" w:hAnsi="Times New Roman" w:cs="Times New Roman"/>
          <w:b/>
          <w:sz w:val="24"/>
          <w:szCs w:val="24"/>
        </w:rPr>
        <w:t>«Химия и планета Земля»</w:t>
      </w: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66E" w:rsidRPr="003C32E9" w:rsidRDefault="00737138" w:rsidP="00180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Возраст: 9-10 кл</w:t>
      </w:r>
    </w:p>
    <w:p w:rsidR="00DA266E" w:rsidRPr="003C32E9" w:rsidRDefault="00DA266E" w:rsidP="0018052B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color w:val="262626"/>
          <w:sz w:val="24"/>
          <w:szCs w:val="24"/>
        </w:rPr>
      </w:pP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2E9">
        <w:rPr>
          <w:rFonts w:ascii="Times New Roman" w:hAnsi="Times New Roman" w:cs="Times New Roman"/>
          <w:sz w:val="24"/>
          <w:szCs w:val="24"/>
        </w:rPr>
        <w:t xml:space="preserve">Направление развития личности: </w:t>
      </w:r>
      <w:r w:rsidR="0018052B" w:rsidRPr="003C32E9">
        <w:rPr>
          <w:rFonts w:ascii="Times New Roman" w:hAnsi="Times New Roman" w:cs="Times New Roman"/>
          <w:sz w:val="24"/>
          <w:szCs w:val="24"/>
        </w:rPr>
        <w:t xml:space="preserve">  </w:t>
      </w:r>
      <w:r w:rsidRPr="003C32E9">
        <w:rPr>
          <w:rFonts w:ascii="Times New Roman" w:hAnsi="Times New Roman" w:cs="Times New Roman"/>
          <w:sz w:val="24"/>
          <w:szCs w:val="24"/>
        </w:rPr>
        <w:t xml:space="preserve"> естественно– </w:t>
      </w:r>
      <w:proofErr w:type="gramStart"/>
      <w:r w:rsidRPr="003C32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C32E9">
        <w:rPr>
          <w:rFonts w:ascii="Times New Roman" w:hAnsi="Times New Roman" w:cs="Times New Roman"/>
          <w:sz w:val="24"/>
          <w:szCs w:val="24"/>
        </w:rPr>
        <w:t>учное-</w:t>
      </w:r>
      <w:r w:rsidR="0018052B" w:rsidRPr="003C32E9">
        <w:rPr>
          <w:rFonts w:ascii="Times New Roman" w:hAnsi="Times New Roman" w:cs="Times New Roman"/>
          <w:sz w:val="24"/>
          <w:szCs w:val="24"/>
        </w:rPr>
        <w:t xml:space="preserve"> </w:t>
      </w:r>
      <w:r w:rsidRPr="003C32E9">
        <w:rPr>
          <w:rFonts w:ascii="Times New Roman" w:hAnsi="Times New Roman" w:cs="Times New Roman"/>
          <w:sz w:val="24"/>
          <w:szCs w:val="24"/>
        </w:rPr>
        <w:t>познавательное</w:t>
      </w:r>
    </w:p>
    <w:p w:rsidR="00DA266E" w:rsidRPr="003C32E9" w:rsidRDefault="00DA266E" w:rsidP="0018052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</w:p>
    <w:p w:rsidR="00DA266E" w:rsidRPr="003C32E9" w:rsidRDefault="00DA266E" w:rsidP="00180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2E9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Pr="003C32E9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:rsidR="00DA266E" w:rsidRPr="003C32E9" w:rsidRDefault="00DA266E" w:rsidP="0018052B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5B0D12" w:rsidRPr="003C32E9" w:rsidRDefault="005B0D12" w:rsidP="0018052B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32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:rsidR="00A022E1" w:rsidRPr="003C32E9" w:rsidRDefault="00A022E1" w:rsidP="0018052B">
      <w:pPr>
        <w:suppressAutoHyphens/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Ind w:w="-40" w:type="dxa"/>
        <w:tblLook w:val="04A0"/>
      </w:tblPr>
      <w:tblGrid>
        <w:gridCol w:w="5384"/>
        <w:gridCol w:w="5238"/>
      </w:tblGrid>
      <w:tr w:rsidR="00A022E1" w:rsidRPr="003C32E9" w:rsidTr="00053760">
        <w:trPr>
          <w:jc w:val="center"/>
        </w:trPr>
        <w:tc>
          <w:tcPr>
            <w:tcW w:w="5384" w:type="dxa"/>
          </w:tcPr>
          <w:p w:rsidR="00A022E1" w:rsidRPr="003C32E9" w:rsidRDefault="00A022E1" w:rsidP="0018052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C32E9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3C32E9" w:rsidRDefault="00A022E1" w:rsidP="0018052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RPr="003C32E9" w:rsidTr="00053760">
        <w:trPr>
          <w:jc w:val="center"/>
        </w:trPr>
        <w:tc>
          <w:tcPr>
            <w:tcW w:w="5384" w:type="dxa"/>
          </w:tcPr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 xml:space="preserve">- формирование ответственного отношения к учению, готовности и </w:t>
            </w:r>
            <w:proofErr w:type="gramStart"/>
            <w:r w:rsidRPr="003C32E9">
              <w:rPr>
                <w:sz w:val="24"/>
                <w:szCs w:val="24"/>
              </w:rPr>
              <w:t>способности</w:t>
            </w:r>
            <w:proofErr w:type="gramEnd"/>
            <w:r w:rsidRPr="003C32E9">
              <w:rPr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3C32E9">
              <w:rPr>
                <w:sz w:val="24"/>
                <w:szCs w:val="24"/>
              </w:rPr>
              <w:t xml:space="preserve">- формирование осознанного, уважительного и </w:t>
            </w:r>
            <w:r w:rsidRPr="003C32E9">
              <w:rPr>
                <w:sz w:val="24"/>
                <w:szCs w:val="24"/>
              </w:rPr>
              <w:lastRenderedPageBreak/>
              <w:t>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  <w:proofErr w:type="gramEnd"/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A022E1" w:rsidRPr="003C32E9" w:rsidRDefault="00A022E1" w:rsidP="0018052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3C32E9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3C32E9">
              <w:rPr>
                <w:sz w:val="24"/>
                <w:szCs w:val="24"/>
              </w:rPr>
              <w:t xml:space="preserve">, умозаключение (индуктивное, дедуктивное и по </w:t>
            </w:r>
            <w:r w:rsidRPr="003C32E9">
              <w:rPr>
                <w:sz w:val="24"/>
                <w:szCs w:val="24"/>
              </w:rPr>
              <w:lastRenderedPageBreak/>
              <w:t>аналогии) и делать выводы;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3C32E9">
              <w:rPr>
                <w:sz w:val="24"/>
                <w:szCs w:val="24"/>
              </w:rPr>
              <w:t>Т-</w:t>
            </w:r>
            <w:proofErr w:type="gramEnd"/>
            <w:r w:rsidRPr="003C32E9">
              <w:rPr>
                <w:sz w:val="24"/>
                <w:szCs w:val="24"/>
              </w:rPr>
              <w:t xml:space="preserve">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A022E1" w:rsidRPr="003C32E9" w:rsidRDefault="00A022E1" w:rsidP="0018052B">
            <w:pPr>
              <w:pStyle w:val="ConsPlusNormal"/>
              <w:jc w:val="both"/>
              <w:rPr>
                <w:sz w:val="24"/>
                <w:szCs w:val="24"/>
              </w:rPr>
            </w:pPr>
            <w:r w:rsidRPr="003C32E9">
              <w:rPr>
                <w:sz w:val="24"/>
                <w:szCs w:val="24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A022E1" w:rsidRPr="003C32E9" w:rsidRDefault="00A022E1" w:rsidP="0018052B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D12" w:rsidRPr="003C32E9" w:rsidRDefault="00A022E1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</w:t>
      </w:r>
    </w:p>
    <w:tbl>
      <w:tblPr>
        <w:tblStyle w:val="a3"/>
        <w:tblW w:w="0" w:type="auto"/>
        <w:tblLook w:val="04A0"/>
      </w:tblPr>
      <w:tblGrid>
        <w:gridCol w:w="1384"/>
        <w:gridCol w:w="3966"/>
        <w:gridCol w:w="1983"/>
        <w:gridCol w:w="3512"/>
      </w:tblGrid>
      <w:tr w:rsidR="00A022E1" w:rsidRPr="003C32E9" w:rsidTr="0080015E">
        <w:tc>
          <w:tcPr>
            <w:tcW w:w="1384" w:type="dxa"/>
          </w:tcPr>
          <w:p w:rsidR="00A022E1" w:rsidRPr="003C32E9" w:rsidRDefault="00A022E1" w:rsidP="0018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3966" w:type="dxa"/>
          </w:tcPr>
          <w:p w:rsidR="00A022E1" w:rsidRPr="003C32E9" w:rsidRDefault="00A022E1" w:rsidP="0018052B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3" w:type="dxa"/>
          </w:tcPr>
          <w:p w:rsidR="00A022E1" w:rsidRPr="003C32E9" w:rsidRDefault="00A022E1" w:rsidP="0018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512" w:type="dxa"/>
          </w:tcPr>
          <w:p w:rsidR="00A022E1" w:rsidRPr="003C32E9" w:rsidRDefault="00A022E1" w:rsidP="0018052B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7F73AE" w:rsidRPr="003C32E9" w:rsidTr="0080015E">
        <w:trPr>
          <w:trHeight w:val="698"/>
        </w:trPr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Химия и планета Земля</w:t>
            </w: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атмосферы. Кислород как важнейший компонент атмосферы.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Углекислый газ и его значение для живой природы и человека.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Вода. Свойства воды.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Чистые вещества и смеси. Способы разделения смесей.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Растворы насыщенные и ненасыщенные.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Кристаллы. Кристаллогидраты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Растворы с кислотными и основными свойствами.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Индикаторы. Растения – индикаторы.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земной коры. Минералы и горные породы.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ресурсы и их химическая переработка. Представление о рудах.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Биосфера. Растительный и животный мир на земле.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окружающая среда. Химическое загрязнение окружающей среды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  <w:p w:rsidR="007F73AE" w:rsidRPr="003C32E9" w:rsidRDefault="007F73AE" w:rsidP="007F73AE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 </w:t>
            </w:r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«Растворение в воде сахара, соли. Заваривание чая, кофе, приготовление настоев, отваров.</w:t>
            </w:r>
          </w:p>
          <w:p w:rsidR="007F73AE" w:rsidRPr="003C32E9" w:rsidRDefault="007F73AE" w:rsidP="007F73AE">
            <w:pPr>
              <w:ind w:left="-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 </w:t>
            </w:r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</w:t>
            </w:r>
            <w:proofErr w:type="gramStart"/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.»</w:t>
            </w:r>
            <w:proofErr w:type="gramEnd"/>
          </w:p>
          <w:p w:rsidR="007F73AE" w:rsidRPr="003C32E9" w:rsidRDefault="007F73AE" w:rsidP="007F73AE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 </w:t>
            </w:r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«Приготовление насыщенного раствора соли. Выращивание кристаллов».</w:t>
            </w:r>
          </w:p>
          <w:p w:rsidR="007F73AE" w:rsidRPr="003C32E9" w:rsidRDefault="007F73AE" w:rsidP="007F73AE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 </w:t>
            </w:r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«Испытание индикаторами растворов соды, мыла, лимонной кислоты»</w:t>
            </w:r>
          </w:p>
          <w:p w:rsidR="007F73AE" w:rsidRPr="003C32E9" w:rsidRDefault="007F73AE" w:rsidP="007F73AE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 </w:t>
            </w:r>
            <w:r w:rsidRPr="003C32E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«Испытание индикаторных свойств соков, отваров, варенья».</w:t>
            </w:r>
          </w:p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Беседа Коллективная творческая</w:t>
            </w:r>
          </w:p>
          <w:p w:rsidR="003C32E9" w:rsidRPr="003C32E9" w:rsidRDefault="007F73AE" w:rsidP="003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Деятельность. Интерактивные лекции с последующими дискуссиями. 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отстаивать свою точку зрения.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Учатся работать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Соблюдают правила работы в кабинете, обращения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Учатся работать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Соблюдают правила работы в кабинете, обращения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Учатся работать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Соблюдают правила работы в кабинете, обращения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самооценку и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 проделанной работы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составлять и классифицировать вопросы; работать с книгой 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аспределять командные роли.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Соблюдать правила работы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вкабинете,,обращения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борудованием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спрашивать (выяснять точки зрения других учеников, делать запрос учителя в ситуациях, когда нет достаточной информации)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мение выражать свою точку зрения.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договариваться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ыбирать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в доброжелательной атмосфере верное ,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рациональное,оригинально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решение.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самооценку и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 проделанной работы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системное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</w:p>
          <w:p w:rsidR="007F73AE" w:rsidRPr="003C32E9" w:rsidRDefault="007F73AE" w:rsidP="008001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Систему организации учебной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нализируя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опыты по единому предложенному плану</w:t>
            </w:r>
          </w:p>
        </w:tc>
      </w:tr>
      <w:tr w:rsidR="007F73AE" w:rsidRPr="003C32E9" w:rsidTr="0080015E"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История химии</w:t>
            </w: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Алхимический период в истории химии.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и научная деятельность Д.И. Менделеева и М.В. Ломоносова.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революция,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нанотехнологии</w:t>
            </w:r>
            <w:proofErr w:type="spellEnd"/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 задач на мысленный эксперимент.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современной химии.</w:t>
            </w:r>
            <w:r w:rsidRPr="003C3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Решение экспериментальных задач.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</w:p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t>Самостоятельная работа учащихся с различными источниками информации, включая Интернет-ресурсы.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3AE" w:rsidRPr="003C32E9" w:rsidTr="0080015E"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>Химия в быту</w:t>
            </w: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Поваренная соль и её свойства. Применение хлорида натрия в хозяйственной деятельности человека. Когда соль – яд.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 и его свойства. Полезные и вредные черты сахара. Необычное применение сахара.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и другие масла. Почему растительное масло полезнее животных жиров. Что такое «антиоксиданты».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Столовый уксус и уксусная эссенция. Свойства уксусной кислоты и её физиологическое воздействие.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Душистые вещества и приправы. Горчица. Перец и лавровый лист. Ванилин. Фруктовые эссенции. Какую опасность могут представлять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ароматизаторы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пищи и вкусовые добавки.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02"/>
            </w:tblGrid>
            <w:tr w:rsidR="007F73AE" w:rsidRPr="003C32E9" w:rsidTr="0088230A">
              <w:trPr>
                <w:tblCellSpacing w:w="0" w:type="dxa"/>
              </w:trPr>
              <w:tc>
                <w:tcPr>
                  <w:tcW w:w="3402" w:type="dxa"/>
                  <w:vAlign w:val="center"/>
                  <w:hideMark/>
                </w:tcPr>
                <w:p w:rsidR="007F73AE" w:rsidRPr="003C32E9" w:rsidRDefault="007F73AE" w:rsidP="007F73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в стакане – растворение сахара и соли в горячей и холодной воде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44"/>
            </w:tblGrid>
            <w:tr w:rsidR="007F73AE" w:rsidRPr="003C32E9" w:rsidTr="0088230A">
              <w:trPr>
                <w:tblCellSpacing w:w="0" w:type="dxa"/>
              </w:trPr>
              <w:tc>
                <w:tcPr>
                  <w:tcW w:w="3544" w:type="dxa"/>
                  <w:vAlign w:val="center"/>
                  <w:hideMark/>
                </w:tcPr>
                <w:p w:rsidR="007F73AE" w:rsidRPr="003C32E9" w:rsidRDefault="007F73AE" w:rsidP="007F73A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Гашение пищевой соды уксусной эссенцией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уксуса разной концентрации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t xml:space="preserve"> Урок решения проблемных задач.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Соблюдать правила работы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бращения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</w:t>
            </w:r>
            <w:r w:rsidR="003C32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Соблюдать правила работы</w:t>
            </w:r>
          </w:p>
          <w:p w:rsidR="007F73AE" w:rsidRPr="003C32E9" w:rsidRDefault="003C32E9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="007F73AE" w:rsidRPr="003C32E9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Start"/>
            <w:r w:rsidR="007F73AE" w:rsidRPr="003C32E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7F73AE" w:rsidRPr="003C32E9">
              <w:rPr>
                <w:rFonts w:ascii="Times New Roman" w:hAnsi="Times New Roman" w:cs="Times New Roman"/>
                <w:sz w:val="24"/>
                <w:szCs w:val="24"/>
              </w:rPr>
              <w:t>бращения</w:t>
            </w:r>
            <w:proofErr w:type="spellEnd"/>
            <w:r w:rsidR="007F73AE"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спрашивать (выяснять точки зрения других учеников, делать запрос учителя в ситуациях, когда нет достаточной информации)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мение выражать свою точку зрения.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спрашивать (выяснять точки зрения других учеников, делать запрос учителя в ситуациях, когда нет достаточной информации)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мение выражать свою точку зрения.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3AE" w:rsidRPr="003C32E9" w:rsidTr="0080015E"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>Химия за пределами дома</w:t>
            </w: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 «Дом. Сад. Огород». Серный цвет и сера молотая. Отбеливатель «Персоль».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Калиевая селитра. Каустическая сода. Кислота для пайки металла. Растворители. Керосин и другое бытовое топливо.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Минеральные удобрения и ядохимикаты.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 аммиака. Стеклоочистители.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Хозяйственный магазин каждому необходим.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Магазин «Продукты». Сахар, соль, крахмал, сода, уксус, спички. 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 ли представлять опасность вещества из хозяйственного и продуктового магазинов.</w:t>
            </w:r>
            <w:proofErr w:type="gramEnd"/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lastRenderedPageBreak/>
              <w:t>Метод проблемных задач</w:t>
            </w:r>
          </w:p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t xml:space="preserve">Самостоятельная </w:t>
            </w:r>
            <w:r w:rsidRPr="003C32E9">
              <w:lastRenderedPageBreak/>
              <w:t>работа учащихся с различными источниками информации, включая Интернет-ресурсы.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Учатся работать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работы в кабинете, обращения с </w:t>
            </w:r>
            <w:r w:rsidRPr="003C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Учатся работать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Соблюдают правила работы в кабинете, обращения с лабораторным оборудованием.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3AE" w:rsidRPr="003C32E9" w:rsidTr="0080015E"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Химия и экология</w:t>
            </w: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Человек и биосфера.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Уровни экологических проблем: локальный, региональный, глобальный.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Взаимосвязь экологии и химии.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Связь понятий «химический элемент», «вещество», «химическая реакция» с экологическими понятиями.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Природные и антропогенные источники веществ – загрязнителей окружающей среды.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воздействия вредных веществ на человека: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общетоксическое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 раздражающее, аллергическое, с отдаленными последствиями (канцерогенное, мутагенное).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Нормирование загрязнений окружающей среды, 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понятии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и критерии нормирования: ЛД, ЛК, ПДВ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ДК.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Решение заданий на расчет ПДК.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Основные источники  загрязнения атмосферы и современные способы очистки выбросов (абсорбция, адсорбция, конденсация, катализ).</w:t>
            </w:r>
          </w:p>
          <w:p w:rsidR="007F73AE" w:rsidRPr="003C32E9" w:rsidRDefault="007F73AE" w:rsidP="007F73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Источники загрязнения гидросферы и современные способы очистки сточных вод (физические, химические, биологические).</w:t>
            </w:r>
          </w:p>
        </w:tc>
        <w:tc>
          <w:tcPr>
            <w:tcW w:w="1983" w:type="dxa"/>
          </w:tcPr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t>Учащихся с различными источниками информации, включая Интернет-ресурсы.</w:t>
            </w:r>
          </w:p>
          <w:p w:rsidR="003C32E9" w:rsidRPr="003C32E9" w:rsidRDefault="003C32E9" w:rsidP="003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- просмотр слайдов на тему «Вод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уникальное вещество»;</w:t>
            </w:r>
          </w:p>
          <w:p w:rsidR="003C32E9" w:rsidRPr="003C32E9" w:rsidRDefault="003C32E9" w:rsidP="003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- ролевая игра</w:t>
            </w:r>
          </w:p>
          <w:p w:rsidR="003C32E9" w:rsidRPr="003C32E9" w:rsidRDefault="003C32E9" w:rsidP="003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-обсуждение подготовленных сообщений</w:t>
            </w:r>
          </w:p>
          <w:p w:rsidR="007F73AE" w:rsidRPr="003C32E9" w:rsidRDefault="003C32E9" w:rsidP="003C3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- игра- соревнование</w:t>
            </w:r>
          </w:p>
        </w:tc>
        <w:tc>
          <w:tcPr>
            <w:tcW w:w="3512" w:type="dxa"/>
          </w:tcPr>
          <w:p w:rsidR="00E64314" w:rsidRPr="00E64314" w:rsidRDefault="00E64314" w:rsidP="00E643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гра,наблюден</w:t>
            </w:r>
            <w:proofErr w:type="spellEnd"/>
          </w:p>
          <w:p w:rsidR="00E64314" w:rsidRPr="00E64314" w:rsidRDefault="00E64314" w:rsidP="00E643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gram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абораторные</w:t>
            </w:r>
            <w:proofErr w:type="spellEnd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</w:t>
            </w:r>
            <w:proofErr w:type="spellEnd"/>
          </w:p>
          <w:p w:rsidR="00E64314" w:rsidRPr="00E64314" w:rsidRDefault="00E64314" w:rsidP="00E643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64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7F73AE" w:rsidRPr="003C32E9" w:rsidRDefault="007F73AE" w:rsidP="003C3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3AE" w:rsidRPr="003C32E9" w:rsidTr="0080015E">
        <w:tc>
          <w:tcPr>
            <w:tcW w:w="1384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6" w:type="dxa"/>
          </w:tcPr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Источники загрязнения литосферы, проблема городских и промышленных свалок и пути ее решения.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элементы и их </w:t>
            </w:r>
            <w:r w:rsidRPr="003C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соединения в биосфере.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Биохимические циклы элементов.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Биологическая роль и круговороты важнейших неметаллических элементов в биосфере – кислорода, серы, азота, фосфора, углерода.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Биометаллы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– магний, кальций, железо, калий, натрий – их роль в жизнедеятельности организмов.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Антропогенные источники тяжелых металлов.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Взаимодействие растений и животных посредством органических вещест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красители, пахучие вещества,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ферромоны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Токсичность и пути воздействия некоторых органических веществ (спирты, фенолы, альдегиды, альдегиды, полициклические углеводороды) на организм человека.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Нефть, уголь и охрана окружающей среды.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Решение задач, упражнений с экологическим содержанием.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современности.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Диоксины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Химическое оружие.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Проблема радиоактивности окружающей среды.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Пестициды.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Нитраты.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Проблема озонового экрана.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Кислотные дожди.</w:t>
            </w:r>
          </w:p>
          <w:p w:rsidR="007F73AE" w:rsidRPr="003C32E9" w:rsidRDefault="007F73AE" w:rsidP="007F73A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 Подведение итогов работы кружка.</w:t>
            </w:r>
          </w:p>
        </w:tc>
        <w:tc>
          <w:tcPr>
            <w:tcW w:w="1983" w:type="dxa"/>
          </w:tcPr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lastRenderedPageBreak/>
              <w:t xml:space="preserve">Самостоятельная работа учащихся с различными источниками информации, </w:t>
            </w:r>
            <w:r w:rsidRPr="003C32E9">
              <w:lastRenderedPageBreak/>
              <w:t>включая Интернет-ресурсы.</w:t>
            </w: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 Коллективная творческая</w:t>
            </w:r>
          </w:p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  <w:r w:rsidRPr="003C32E9">
              <w:t>Деятельность.</w:t>
            </w:r>
          </w:p>
          <w:p w:rsidR="007F73AE" w:rsidRPr="003C32E9" w:rsidRDefault="007F73AE" w:rsidP="007F73AE">
            <w:pPr>
              <w:pStyle w:val="a5"/>
              <w:shd w:val="clear" w:color="auto" w:fill="FFFFFF"/>
              <w:tabs>
                <w:tab w:val="left" w:pos="4508"/>
              </w:tabs>
              <w:spacing w:before="0" w:beforeAutospacing="0" w:after="0" w:afterAutospacing="0"/>
            </w:pPr>
          </w:p>
          <w:p w:rsidR="007F73AE" w:rsidRPr="003C32E9" w:rsidRDefault="007F73AE" w:rsidP="007F7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7F73AE" w:rsidRPr="003C32E9" w:rsidRDefault="007F73AE" w:rsidP="007F73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2C50" w:rsidRPr="003C32E9" w:rsidRDefault="007F2C50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9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CD347A" w:rsidRPr="003C32E9" w:rsidRDefault="007E58CA" w:rsidP="00180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32E9">
        <w:rPr>
          <w:rFonts w:ascii="Times New Roman" w:hAnsi="Times New Roman" w:cs="Times New Roman"/>
          <w:b/>
          <w:sz w:val="24"/>
          <w:szCs w:val="24"/>
        </w:rPr>
        <w:t>Целевые приоритеты на уровне основного общего</w:t>
      </w:r>
      <w:proofErr w:type="gramStart"/>
      <w:r w:rsidRPr="003C3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A5D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3D7A5D">
        <w:rPr>
          <w:rFonts w:ascii="Times New Roman" w:hAnsi="Times New Roman" w:cs="Times New Roman"/>
          <w:b/>
          <w:sz w:val="24"/>
          <w:szCs w:val="24"/>
        </w:rPr>
        <w:t xml:space="preserve">среднего общего </w:t>
      </w:r>
      <w:r w:rsidRPr="003C32E9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:rsidR="007E58CA" w:rsidRPr="00851C6D" w:rsidRDefault="007E58CA" w:rsidP="0018052B">
      <w:pPr>
        <w:pStyle w:val="p5"/>
        <w:spacing w:before="0" w:beforeAutospacing="0" w:after="0" w:afterAutospacing="0"/>
        <w:ind w:right="89"/>
        <w:jc w:val="both"/>
        <w:rPr>
          <w:color w:val="000000"/>
        </w:rPr>
      </w:pPr>
      <w:r w:rsidRPr="003C32E9">
        <w:rPr>
          <w:color w:val="000000"/>
          <w:shd w:val="clear" w:color="auto" w:fill="FFFFFF"/>
        </w:rPr>
        <w:t xml:space="preserve"> </w:t>
      </w:r>
      <w:r w:rsidRPr="00851C6D">
        <w:rPr>
          <w:color w:val="000000"/>
          <w:shd w:val="clear" w:color="auto" w:fill="FFFFFF"/>
        </w:rPr>
        <w:t>- ценностное отношение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E58CA" w:rsidRPr="00851C6D" w:rsidRDefault="007E58CA" w:rsidP="0018052B">
      <w:pPr>
        <w:pStyle w:val="p5"/>
        <w:spacing w:before="0" w:beforeAutospacing="0" w:after="0" w:afterAutospacing="0"/>
        <w:ind w:right="89"/>
        <w:jc w:val="both"/>
        <w:rPr>
          <w:color w:val="000000"/>
          <w:shd w:val="clear" w:color="auto" w:fill="FFFFFF"/>
        </w:rPr>
      </w:pPr>
      <w:r w:rsidRPr="00851C6D">
        <w:rPr>
          <w:color w:val="000000"/>
          <w:shd w:val="clear" w:color="auto" w:fill="FFFFFF"/>
        </w:rPr>
        <w:t>- 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</w:t>
      </w:r>
      <w:r w:rsidR="007F2C50" w:rsidRPr="00851C6D">
        <w:rPr>
          <w:color w:val="000000"/>
          <w:shd w:val="clear" w:color="auto" w:fill="FFFFFF"/>
        </w:rPr>
        <w:t>.</w:t>
      </w:r>
    </w:p>
    <w:p w:rsidR="00851C6D" w:rsidRPr="00851C6D" w:rsidRDefault="00851C6D" w:rsidP="0018052B">
      <w:pPr>
        <w:pStyle w:val="p5"/>
        <w:spacing w:before="0" w:beforeAutospacing="0" w:after="0" w:afterAutospacing="0"/>
        <w:ind w:right="89"/>
        <w:jc w:val="both"/>
        <w:rPr>
          <w:rFonts w:eastAsia="№Е"/>
        </w:rPr>
      </w:pPr>
      <w:r w:rsidRPr="00851C6D">
        <w:t xml:space="preserve">-Создание </w:t>
      </w:r>
      <w:r w:rsidRPr="00851C6D">
        <w:rPr>
          <w:rStyle w:val="CharAttribute484"/>
          <w:rFonts w:eastAsia="№Е"/>
          <w:i w:val="0"/>
          <w:sz w:val="24"/>
        </w:rPr>
        <w:t xml:space="preserve"> </w:t>
      </w:r>
      <w:r w:rsidRPr="00851C6D">
        <w:rPr>
          <w:rStyle w:val="CharAttribute484"/>
          <w:i w:val="0"/>
          <w:sz w:val="24"/>
        </w:rPr>
        <w:t xml:space="preserve">благоприятных условий для приобретения </w:t>
      </w:r>
      <w:proofErr w:type="gramStart"/>
      <w:r w:rsidRPr="00851C6D">
        <w:rPr>
          <w:rStyle w:val="CharAttribute484"/>
          <w:i w:val="0"/>
          <w:sz w:val="24"/>
        </w:rPr>
        <w:t>обучающимися</w:t>
      </w:r>
      <w:proofErr w:type="gramEnd"/>
      <w:r w:rsidRPr="00851C6D">
        <w:rPr>
          <w:rStyle w:val="CharAttribute484"/>
          <w:i w:val="0"/>
          <w:sz w:val="24"/>
        </w:rPr>
        <w:t xml:space="preserve"> опыта осуществления социально значимых дел</w:t>
      </w:r>
      <w:r w:rsidRPr="00851C6D">
        <w:rPr>
          <w:rFonts w:eastAsia="№Е"/>
        </w:rPr>
        <w:t xml:space="preserve"> </w:t>
      </w:r>
    </w:p>
    <w:p w:rsidR="00851C6D" w:rsidRPr="00851C6D" w:rsidRDefault="00851C6D" w:rsidP="0018052B">
      <w:pPr>
        <w:pStyle w:val="p5"/>
        <w:spacing w:before="0" w:beforeAutospacing="0" w:after="0" w:afterAutospacing="0"/>
        <w:ind w:right="89"/>
        <w:jc w:val="both"/>
        <w:rPr>
          <w:rFonts w:eastAsia="№Е"/>
        </w:rPr>
      </w:pPr>
      <w:r w:rsidRPr="00851C6D">
        <w:rPr>
          <w:rStyle w:val="CharAttribute484"/>
          <w:rFonts w:eastAsia="№Е"/>
          <w:i w:val="0"/>
          <w:sz w:val="24"/>
        </w:rPr>
        <w:t>-опыт природоохранных дел;</w:t>
      </w:r>
      <w:r w:rsidRPr="00851C6D">
        <w:rPr>
          <w:rFonts w:eastAsia="№Е"/>
        </w:rPr>
        <w:t xml:space="preserve"> </w:t>
      </w:r>
    </w:p>
    <w:p w:rsidR="00851C6D" w:rsidRPr="00851C6D" w:rsidRDefault="00851C6D" w:rsidP="0018052B">
      <w:pPr>
        <w:pStyle w:val="p5"/>
        <w:spacing w:before="0" w:beforeAutospacing="0" w:after="0" w:afterAutospacing="0"/>
        <w:ind w:right="89"/>
        <w:jc w:val="both"/>
        <w:rPr>
          <w:rStyle w:val="CharAttribute484"/>
          <w:rFonts w:eastAsia="№Е"/>
          <w:i w:val="0"/>
          <w:sz w:val="24"/>
        </w:rPr>
      </w:pPr>
      <w:r w:rsidRPr="00851C6D">
        <w:rPr>
          <w:rFonts w:eastAsia="№Е"/>
        </w:rPr>
        <w:t>-</w:t>
      </w:r>
      <w:r w:rsidRPr="00851C6D">
        <w:rPr>
          <w:rStyle w:val="CharAttribute484"/>
          <w:rFonts w:eastAsia="№Е"/>
          <w:i w:val="0"/>
          <w:sz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851C6D" w:rsidRPr="00851C6D" w:rsidRDefault="00851C6D" w:rsidP="0018052B">
      <w:pPr>
        <w:pStyle w:val="p5"/>
        <w:spacing w:before="0" w:beforeAutospacing="0" w:after="0" w:afterAutospacing="0"/>
        <w:ind w:right="89"/>
        <w:jc w:val="both"/>
        <w:rPr>
          <w:color w:val="000000"/>
          <w:shd w:val="clear" w:color="auto" w:fill="FFFFFF"/>
        </w:rPr>
      </w:pPr>
      <w:r w:rsidRPr="00851C6D">
        <w:rPr>
          <w:rStyle w:val="CharAttribute484"/>
          <w:rFonts w:eastAsia="№Е"/>
          <w:i w:val="0"/>
          <w:sz w:val="24"/>
        </w:rPr>
        <w:t>-</w:t>
      </w:r>
      <w:r w:rsidRPr="00851C6D">
        <w:rPr>
          <w:rFonts w:eastAsia="№Е"/>
        </w:rPr>
        <w:t xml:space="preserve"> </w:t>
      </w:r>
      <w:r w:rsidRPr="00851C6D">
        <w:rPr>
          <w:rStyle w:val="CharAttribute484"/>
          <w:rFonts w:eastAsia="№Е"/>
          <w:i w:val="0"/>
          <w:sz w:val="24"/>
        </w:rPr>
        <w:t>опыт ведения здорового образа жизни и заботы о здоровье других людей;</w:t>
      </w:r>
    </w:p>
    <w:p w:rsidR="007E58CA" w:rsidRPr="003C32E9" w:rsidRDefault="007E58CA" w:rsidP="001805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21" w:type="dxa"/>
        <w:jc w:val="center"/>
        <w:tblInd w:w="619" w:type="dxa"/>
        <w:tblLook w:val="04A0"/>
      </w:tblPr>
      <w:tblGrid>
        <w:gridCol w:w="1130"/>
        <w:gridCol w:w="7749"/>
        <w:gridCol w:w="1742"/>
      </w:tblGrid>
      <w:tr w:rsidR="007F2C50" w:rsidRPr="003C32E9" w:rsidTr="00D56E14">
        <w:trPr>
          <w:jc w:val="center"/>
        </w:trPr>
        <w:tc>
          <w:tcPr>
            <w:tcW w:w="1130" w:type="dxa"/>
          </w:tcPr>
          <w:p w:rsidR="007F2C50" w:rsidRPr="003C32E9" w:rsidRDefault="007F2C50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49" w:type="dxa"/>
          </w:tcPr>
          <w:p w:rsidR="007F2C50" w:rsidRPr="003C32E9" w:rsidRDefault="007F2C50" w:rsidP="001805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1742" w:type="dxa"/>
          </w:tcPr>
          <w:p w:rsidR="007F2C50" w:rsidRPr="003C32E9" w:rsidRDefault="007F2C50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F2C50" w:rsidRPr="003C32E9" w:rsidTr="00D56E14">
        <w:trPr>
          <w:jc w:val="center"/>
        </w:trPr>
        <w:tc>
          <w:tcPr>
            <w:tcW w:w="1130" w:type="dxa"/>
          </w:tcPr>
          <w:p w:rsidR="007F2C50" w:rsidRPr="003C32E9" w:rsidRDefault="007F2C50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  </w:t>
            </w:r>
          </w:p>
        </w:tc>
        <w:tc>
          <w:tcPr>
            <w:tcW w:w="7749" w:type="dxa"/>
          </w:tcPr>
          <w:p w:rsidR="007F2C50" w:rsidRPr="003C32E9" w:rsidRDefault="007F73AE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Химия и планета Земля</w:t>
            </w:r>
          </w:p>
        </w:tc>
        <w:tc>
          <w:tcPr>
            <w:tcW w:w="1742" w:type="dxa"/>
          </w:tcPr>
          <w:p w:rsidR="007F2C50" w:rsidRPr="003C32E9" w:rsidRDefault="00B50B67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4502"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412658" w:rsidRPr="003C32E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по технике </w:t>
            </w:r>
          </w:p>
          <w:p w:rsidR="00E64314" w:rsidRPr="003C32E9" w:rsidRDefault="00E64314" w:rsidP="0088230A">
            <w:pPr>
              <w:ind w:left="1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</w:p>
          <w:p w:rsidR="00E64314" w:rsidRPr="003C32E9" w:rsidRDefault="00E64314" w:rsidP="0088230A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атмосферы. Кислород как важнейший компонент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атмосферы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Свойства воды.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Чистые вещества и смеси. Способы разделения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смесей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астворы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насыщенные и ненасыщенные.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Кристаллы. Кристаллогидраты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Растворы с кислотными и основными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свойствами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ндикаторы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Растения – индикаторы.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земной коры. Минералы и горные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породы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риродные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ресурсы и их химическая переработка. Представление о рудах.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Биосфера. Растительный и животный мир на земле.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окружающая среда. Химическое загрязнение окружающей среды.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 </w:t>
            </w:r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«Растворение в воде сахара, соли. Заваривание чая, кофе, приготовление настоев, отваров.</w:t>
            </w:r>
          </w:p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 </w:t>
            </w:r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</w:t>
            </w:r>
            <w:proofErr w:type="gramStart"/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.»</w:t>
            </w:r>
            <w:proofErr w:type="gramEnd"/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ind w:left="19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749" w:type="dxa"/>
          </w:tcPr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 </w:t>
            </w:r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«Приготовление насыщенного раствора соли. Выращивание кристаллов».</w:t>
            </w:r>
          </w:p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№4 </w:t>
            </w:r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«Испытание индикаторами растворов соды, мыла, лимонной кислоты»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ind w:left="19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7749" w:type="dxa"/>
          </w:tcPr>
          <w:p w:rsidR="00E64314" w:rsidRPr="003C32E9" w:rsidRDefault="00E64314" w:rsidP="0088230A">
            <w:pPr>
              <w:ind w:left="3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№5 </w:t>
            </w:r>
            <w:r w:rsidRPr="003C32E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«Испытание индикаторных свойств соков, отваров, варенья».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Алхимический период в истории химии.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</w:t>
            </w:r>
          </w:p>
        </w:tc>
        <w:tc>
          <w:tcPr>
            <w:tcW w:w="7749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История химии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часа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и научная деятельность Д.И. Менделеева и М.В. Ломоносова.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революция,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нанотехнологии</w:t>
            </w:r>
            <w:proofErr w:type="spellEnd"/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 задач на мысленный эксперимент.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развития современной химии.</w:t>
            </w:r>
            <w:r w:rsidRPr="003C32E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Решение экспериментальных задач.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III </w:t>
            </w: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</w:t>
            </w:r>
          </w:p>
        </w:tc>
        <w:tc>
          <w:tcPr>
            <w:tcW w:w="7749" w:type="dxa"/>
          </w:tcPr>
          <w:p w:rsidR="00E64314" w:rsidRPr="003C32E9" w:rsidRDefault="00E64314" w:rsidP="008823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>Химия в быту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7часов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02"/>
            </w:tblGrid>
            <w:tr w:rsidR="00E64314" w:rsidRPr="003C32E9" w:rsidTr="0088230A">
              <w:trPr>
                <w:tblCellSpacing w:w="0" w:type="dxa"/>
              </w:trPr>
              <w:tc>
                <w:tcPr>
                  <w:tcW w:w="3402" w:type="dxa"/>
                  <w:vAlign w:val="center"/>
                  <w:hideMark/>
                </w:tcPr>
                <w:p w:rsidR="00E64314" w:rsidRPr="003C32E9" w:rsidRDefault="00E64314" w:rsidP="0088230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C32E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Поваренная соль и её свойства. Применение хлорида натрия в хозяйственной деятельности человека. Когда соль – яд.</w:t>
                  </w:r>
                </w:p>
              </w:tc>
            </w:tr>
          </w:tbl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Сахар и его свойства. Полезные и вредные черты сахара. Необычное </w:t>
            </w: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 сахара.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и другие масла. Почему растительное масло полезнее животных жиров. Что такое «антиоксиданты».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9" w:type="dxa"/>
          </w:tcPr>
          <w:p w:rsidR="00E64314" w:rsidRPr="003C32E9" w:rsidRDefault="00E64314" w:rsidP="0080015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 пищевая или двууглекислый натрий и его свойства. Опасный брат пищевой соды – сода кальцинированная. Чем полезна пищевая сода и может ли она быть опасной.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0015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Столовый уксус и уксусная эссенция. Свойства уксусной кислоты и её физиологическое воздействие.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0015E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Душистые вещества и приправы. Горчица. Перец и лавровый лист. Ванилин. Фруктовые эссенции. Какую опасность могут представлять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ароматизаторы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пищи и вкусовые добавки.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в стакане – растворение сахара и соли в горячей и холодной воде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544"/>
            </w:tblGrid>
            <w:tr w:rsidR="00E64314" w:rsidRPr="003C32E9" w:rsidTr="0088230A">
              <w:trPr>
                <w:tblCellSpacing w:w="0" w:type="dxa"/>
              </w:trPr>
              <w:tc>
                <w:tcPr>
                  <w:tcW w:w="3544" w:type="dxa"/>
                  <w:vAlign w:val="center"/>
                  <w:hideMark/>
                </w:tcPr>
                <w:p w:rsidR="00E64314" w:rsidRPr="003C32E9" w:rsidRDefault="00E64314" w:rsidP="0088230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64314" w:rsidRPr="003C32E9" w:rsidRDefault="00E64314" w:rsidP="0088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Гашение пищевой соды уксусной эссенцией</w:t>
            </w:r>
          </w:p>
          <w:p w:rsidR="00E64314" w:rsidRPr="003C32E9" w:rsidRDefault="00E64314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Приготовление уксуса разной концентрации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IV</w:t>
            </w: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</w:t>
            </w:r>
          </w:p>
        </w:tc>
        <w:tc>
          <w:tcPr>
            <w:tcW w:w="7749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sz w:val="24"/>
                <w:szCs w:val="24"/>
              </w:rPr>
              <w:t>Химия за пределами дома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часа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 «Дом. Сад. Огород». Серный цвет и сера молотая. Отбеливатель «Персоль».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Калиевая селитра. Каустическая сода. Кислота для пайки металла. Растворители. Керосин и другое бытовое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инеральные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удобрения и ядохимикаты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аммиака.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Стеклоочистители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озяйственный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магазин каждому необходим.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E64314" w:rsidRPr="003C32E9" w:rsidRDefault="00E64314" w:rsidP="008823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Магазин «Продукты». Сахар, соль, крахмал, сода, уксус, </w:t>
            </w:r>
            <w:proofErr w:type="spell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спички</w:t>
            </w:r>
            <w:proofErr w:type="gramStart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огут</w:t>
            </w:r>
            <w:proofErr w:type="spellEnd"/>
            <w:r w:rsidRPr="003C3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 представлять опасность вещества из хозяйственного и продуктового магазинов.</w:t>
            </w:r>
          </w:p>
        </w:tc>
        <w:tc>
          <w:tcPr>
            <w:tcW w:w="1742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E64314" w:rsidRPr="003C32E9" w:rsidTr="00D56E14">
        <w:trPr>
          <w:jc w:val="center"/>
        </w:trPr>
        <w:tc>
          <w:tcPr>
            <w:tcW w:w="1130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V</w:t>
            </w: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Раздел </w:t>
            </w:r>
          </w:p>
        </w:tc>
        <w:tc>
          <w:tcPr>
            <w:tcW w:w="7749" w:type="dxa"/>
          </w:tcPr>
          <w:p w:rsidR="00E64314" w:rsidRPr="003C32E9" w:rsidRDefault="00E64314" w:rsidP="001805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 и экология</w:t>
            </w:r>
          </w:p>
        </w:tc>
        <w:tc>
          <w:tcPr>
            <w:tcW w:w="1742" w:type="dxa"/>
          </w:tcPr>
          <w:p w:rsidR="00E64314" w:rsidRPr="003C32E9" w:rsidRDefault="00E64314" w:rsidP="007F73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часов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Человек и биосфера.</w:t>
            </w:r>
          </w:p>
        </w:tc>
        <w:tc>
          <w:tcPr>
            <w:tcW w:w="1742" w:type="dxa"/>
          </w:tcPr>
          <w:p w:rsidR="00370D81" w:rsidRPr="003C32E9" w:rsidRDefault="00370D81" w:rsidP="0080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Связь понятий «химический элемент», «вещество», «химическая реакция» с экологическими понятиями.</w:t>
            </w:r>
          </w:p>
        </w:tc>
        <w:tc>
          <w:tcPr>
            <w:tcW w:w="1742" w:type="dxa"/>
          </w:tcPr>
          <w:p w:rsidR="00370D81" w:rsidRPr="003C32E9" w:rsidRDefault="00370D81" w:rsidP="0080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Природные и антропогенные источники веществ – загрязнителей окружающей среды.</w:t>
            </w:r>
          </w:p>
        </w:tc>
        <w:tc>
          <w:tcPr>
            <w:tcW w:w="1742" w:type="dxa"/>
          </w:tcPr>
          <w:p w:rsidR="00370D81" w:rsidRPr="003C32E9" w:rsidRDefault="00370D81" w:rsidP="0080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воздействия вредных веществ на человека: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общетоксическое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 раздражающее, аллергическое, с отдаленными последствиями (канцерогенное, мутагенное).</w:t>
            </w:r>
          </w:p>
        </w:tc>
        <w:tc>
          <w:tcPr>
            <w:tcW w:w="1742" w:type="dxa"/>
          </w:tcPr>
          <w:p w:rsidR="00370D81" w:rsidRPr="003C32E9" w:rsidRDefault="00370D81" w:rsidP="0080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Нормирование загрязнений окружающей среды, 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понятии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и критерии нормирования: ЛД, ЛК, ПДВ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ДК.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Решение заданий на расчет ПДК.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Основные источники  загрязнения атмосферы и современные способы очистки выбросов (абсорбция, адсорбция, конденсация, катализ). Источники загрязнения гидросферы и современные способы очистки сточных вод (физические, химические, биологические).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Источники загрязнения литосферы, проблема городских и промышленных свалок и пути ее решения.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Химические элементы и их соединения в биосфере. Биохимические циклы элементов.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Биологическая роль и круговороты важнейших неметаллических элементов в биосфере – кислорода, серы, азота, фосфора, углерода.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Биометаллы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 – магний, кальций, железо, калий, натрий – их роль в жизнедеятельности организмов. Антропогенные источники тяжелых металлов.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370D81" w:rsidRPr="003C32E9" w:rsidTr="00D56E14">
        <w:trPr>
          <w:jc w:val="center"/>
        </w:trPr>
        <w:tc>
          <w:tcPr>
            <w:tcW w:w="1130" w:type="dxa"/>
          </w:tcPr>
          <w:p w:rsidR="00370D81" w:rsidRPr="003C32E9" w:rsidRDefault="00370D81" w:rsidP="0018052B">
            <w:pPr>
              <w:pStyle w:val="a9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7749" w:type="dxa"/>
          </w:tcPr>
          <w:p w:rsidR="00370D81" w:rsidRPr="003C32E9" w:rsidRDefault="00370D81" w:rsidP="0088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E9">
              <w:rPr>
                <w:rFonts w:ascii="Times New Roman" w:hAnsi="Times New Roman" w:cs="Times New Roman"/>
                <w:sz w:val="24"/>
                <w:szCs w:val="24"/>
              </w:rPr>
              <w:t xml:space="preserve">Кислотные дожди. Проблема озонового </w:t>
            </w:r>
            <w:proofErr w:type="spell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экрана</w:t>
            </w:r>
            <w:proofErr w:type="gramStart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итраты</w:t>
            </w:r>
            <w:proofErr w:type="spellEnd"/>
            <w:r w:rsidRPr="003C3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2" w:type="dxa"/>
          </w:tcPr>
          <w:p w:rsidR="00370D81" w:rsidRPr="003C32E9" w:rsidRDefault="00370D81" w:rsidP="0018052B">
            <w:pPr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</w:tr>
    </w:tbl>
    <w:p w:rsidR="0080015E" w:rsidRDefault="0080015E" w:rsidP="00180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0015E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66EFA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26C3C"/>
    <w:rsid w:val="00053760"/>
    <w:rsid w:val="0005462A"/>
    <w:rsid w:val="00057A06"/>
    <w:rsid w:val="0006260B"/>
    <w:rsid w:val="000641C4"/>
    <w:rsid w:val="000750AF"/>
    <w:rsid w:val="00081F65"/>
    <w:rsid w:val="000A17FE"/>
    <w:rsid w:val="000C0232"/>
    <w:rsid w:val="000C18EE"/>
    <w:rsid w:val="000D0A04"/>
    <w:rsid w:val="000D3745"/>
    <w:rsid w:val="000F02A2"/>
    <w:rsid w:val="000F2C57"/>
    <w:rsid w:val="000F43AE"/>
    <w:rsid w:val="000F77A6"/>
    <w:rsid w:val="0011222A"/>
    <w:rsid w:val="0018052B"/>
    <w:rsid w:val="00182920"/>
    <w:rsid w:val="0018593D"/>
    <w:rsid w:val="00192A0F"/>
    <w:rsid w:val="001A77AC"/>
    <w:rsid w:val="001D3CCC"/>
    <w:rsid w:val="002348F3"/>
    <w:rsid w:val="00245DF6"/>
    <w:rsid w:val="00264852"/>
    <w:rsid w:val="00271A19"/>
    <w:rsid w:val="0027675B"/>
    <w:rsid w:val="00287B35"/>
    <w:rsid w:val="002A2551"/>
    <w:rsid w:val="002B74BF"/>
    <w:rsid w:val="002F0B1B"/>
    <w:rsid w:val="00306AB0"/>
    <w:rsid w:val="003171FC"/>
    <w:rsid w:val="0032123B"/>
    <w:rsid w:val="0032135A"/>
    <w:rsid w:val="00341FED"/>
    <w:rsid w:val="003456C7"/>
    <w:rsid w:val="00370D81"/>
    <w:rsid w:val="003A3301"/>
    <w:rsid w:val="003A3E29"/>
    <w:rsid w:val="003B1BF6"/>
    <w:rsid w:val="003B4237"/>
    <w:rsid w:val="003C32E9"/>
    <w:rsid w:val="003D2AC2"/>
    <w:rsid w:val="003D437D"/>
    <w:rsid w:val="003D7A5D"/>
    <w:rsid w:val="003E0552"/>
    <w:rsid w:val="003E6D95"/>
    <w:rsid w:val="004007E5"/>
    <w:rsid w:val="00412658"/>
    <w:rsid w:val="00417C57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5019EF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14724"/>
    <w:rsid w:val="0062410D"/>
    <w:rsid w:val="00633BDA"/>
    <w:rsid w:val="00650378"/>
    <w:rsid w:val="00682A2E"/>
    <w:rsid w:val="00690001"/>
    <w:rsid w:val="006B6797"/>
    <w:rsid w:val="006C1825"/>
    <w:rsid w:val="006D2533"/>
    <w:rsid w:val="006F1D07"/>
    <w:rsid w:val="006F645C"/>
    <w:rsid w:val="0070702F"/>
    <w:rsid w:val="00711B33"/>
    <w:rsid w:val="00722978"/>
    <w:rsid w:val="00732598"/>
    <w:rsid w:val="0073713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58CA"/>
    <w:rsid w:val="007F2C50"/>
    <w:rsid w:val="007F73AE"/>
    <w:rsid w:val="0080015E"/>
    <w:rsid w:val="008024DC"/>
    <w:rsid w:val="00802B21"/>
    <w:rsid w:val="008075A7"/>
    <w:rsid w:val="008167B9"/>
    <w:rsid w:val="00851C6D"/>
    <w:rsid w:val="00874090"/>
    <w:rsid w:val="008C2396"/>
    <w:rsid w:val="008C67D5"/>
    <w:rsid w:val="008C6BC2"/>
    <w:rsid w:val="008E778E"/>
    <w:rsid w:val="00907546"/>
    <w:rsid w:val="009431E1"/>
    <w:rsid w:val="00944B0D"/>
    <w:rsid w:val="00950505"/>
    <w:rsid w:val="00954932"/>
    <w:rsid w:val="00966FF0"/>
    <w:rsid w:val="00990F5A"/>
    <w:rsid w:val="009B2C0E"/>
    <w:rsid w:val="009B466A"/>
    <w:rsid w:val="009C5EC8"/>
    <w:rsid w:val="009D20D2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B07805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53B6"/>
    <w:rsid w:val="00B97312"/>
    <w:rsid w:val="00BD7C2D"/>
    <w:rsid w:val="00C0600B"/>
    <w:rsid w:val="00C259DF"/>
    <w:rsid w:val="00C350B1"/>
    <w:rsid w:val="00C40B22"/>
    <w:rsid w:val="00C63364"/>
    <w:rsid w:val="00C74FA9"/>
    <w:rsid w:val="00C9482C"/>
    <w:rsid w:val="00C948FB"/>
    <w:rsid w:val="00C950CA"/>
    <w:rsid w:val="00CA5EA4"/>
    <w:rsid w:val="00CC0443"/>
    <w:rsid w:val="00CD347A"/>
    <w:rsid w:val="00CE4456"/>
    <w:rsid w:val="00CE7F7C"/>
    <w:rsid w:val="00CF4502"/>
    <w:rsid w:val="00CF601A"/>
    <w:rsid w:val="00D00ED5"/>
    <w:rsid w:val="00D07CA2"/>
    <w:rsid w:val="00D317A7"/>
    <w:rsid w:val="00D429AE"/>
    <w:rsid w:val="00D56E14"/>
    <w:rsid w:val="00D96429"/>
    <w:rsid w:val="00DA266E"/>
    <w:rsid w:val="00DA6031"/>
    <w:rsid w:val="00DB3F97"/>
    <w:rsid w:val="00DB4BF3"/>
    <w:rsid w:val="00DC4CBA"/>
    <w:rsid w:val="00DC5D44"/>
    <w:rsid w:val="00DD3EF3"/>
    <w:rsid w:val="00E00F9B"/>
    <w:rsid w:val="00E27122"/>
    <w:rsid w:val="00E3045C"/>
    <w:rsid w:val="00E43F55"/>
    <w:rsid w:val="00E46C3C"/>
    <w:rsid w:val="00E6051A"/>
    <w:rsid w:val="00E6103E"/>
    <w:rsid w:val="00E64314"/>
    <w:rsid w:val="00E7192E"/>
    <w:rsid w:val="00E910D5"/>
    <w:rsid w:val="00E94D96"/>
    <w:rsid w:val="00EA44BE"/>
    <w:rsid w:val="00EF1E81"/>
    <w:rsid w:val="00F00E5E"/>
    <w:rsid w:val="00F05A39"/>
    <w:rsid w:val="00F07909"/>
    <w:rsid w:val="00F34FAF"/>
    <w:rsid w:val="00F41EF8"/>
    <w:rsid w:val="00F561A1"/>
    <w:rsid w:val="00F61258"/>
    <w:rsid w:val="00F74AFF"/>
    <w:rsid w:val="00F826A7"/>
    <w:rsid w:val="00FA55A4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character" w:customStyle="1" w:styleId="CharAttribute484">
    <w:name w:val="CharAttribute484"/>
    <w:qFormat/>
    <w:rsid w:val="00851C6D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42E9-F322-47A7-A43D-D28A901CC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2022-01-08T09:40:00Z</cp:lastPrinted>
  <dcterms:created xsi:type="dcterms:W3CDTF">2022-01-15T16:22:00Z</dcterms:created>
  <dcterms:modified xsi:type="dcterms:W3CDTF">2022-01-15T16:22:00Z</dcterms:modified>
</cp:coreProperties>
</file>